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B074E9" w14:textId="3F402477" w:rsidR="00193747" w:rsidRDefault="00193747" w:rsidP="00193747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1AC3C804" wp14:editId="565BEEAC">
            <wp:extent cx="4439920" cy="1997490"/>
            <wp:effectExtent l="0" t="0" r="5080" b="0"/>
            <wp:docPr id="18040859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085994" name="Picture 180408599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5665" cy="2013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825EB" w14:textId="18DE075D" w:rsidR="00335B0F" w:rsidRDefault="00193747" w:rsidP="001D4D7C">
      <w:pPr>
        <w:spacing w:line="240" w:lineRule="auto"/>
        <w:rPr>
          <w:b/>
          <w:bCs/>
        </w:rPr>
      </w:pPr>
      <w:r>
        <w:rPr>
          <w:b/>
          <w:bCs/>
          <w:u w:val="single"/>
        </w:rPr>
        <w:t>BOARD OF DIRECTORS (2025-2027)</w:t>
      </w:r>
    </w:p>
    <w:p w14:paraId="15E532D6" w14:textId="5E358FBB" w:rsidR="00335B0F" w:rsidRPr="00335B0F" w:rsidRDefault="00335B0F" w:rsidP="001D4D7C">
      <w:pPr>
        <w:spacing w:line="240" w:lineRule="auto"/>
      </w:pPr>
      <w:r w:rsidRPr="00335B0F">
        <w:t xml:space="preserve">Each Board Member serves a 4-year term. Vice-President/ President/Past-President serve 2 years in each rotation for a total of 6 years. Editor, Website Director, and Treasurer are </w:t>
      </w:r>
      <w:r w:rsidR="00BD4D34">
        <w:t xml:space="preserve">ITG </w:t>
      </w:r>
      <w:r w:rsidRPr="00335B0F">
        <w:t>staff members and serve ex-officio on the board.</w:t>
      </w:r>
    </w:p>
    <w:p w14:paraId="509F12E5" w14:textId="0B78A9E1" w:rsidR="00193747" w:rsidRDefault="00193747" w:rsidP="001D4D7C">
      <w:pPr>
        <w:spacing w:line="240" w:lineRule="auto"/>
        <w:rPr>
          <w:sz w:val="22"/>
          <w:szCs w:val="22"/>
        </w:rPr>
      </w:pPr>
      <w:r w:rsidRPr="00335B0F">
        <w:rPr>
          <w:sz w:val="22"/>
          <w:szCs w:val="22"/>
        </w:rPr>
        <w:t>Jason Dovel, President</w:t>
      </w:r>
      <w:r w:rsidR="00335B0F" w:rsidRPr="00335B0F">
        <w:rPr>
          <w:sz w:val="22"/>
          <w:szCs w:val="22"/>
        </w:rPr>
        <w:t xml:space="preserve"> (2019)</w:t>
      </w:r>
      <w:r w:rsidR="001D4D7C">
        <w:rPr>
          <w:sz w:val="22"/>
          <w:szCs w:val="22"/>
        </w:rPr>
        <w:t xml:space="preserve"> – Professor of Trumpet, University of Kentucky</w:t>
      </w:r>
    </w:p>
    <w:p w14:paraId="3816FDE0" w14:textId="71006D75" w:rsidR="00193747" w:rsidRPr="00335B0F" w:rsidRDefault="00193747" w:rsidP="001D4D7C">
      <w:pPr>
        <w:spacing w:line="240" w:lineRule="auto"/>
        <w:rPr>
          <w:sz w:val="22"/>
          <w:szCs w:val="22"/>
        </w:rPr>
      </w:pPr>
      <w:r w:rsidRPr="00335B0F">
        <w:rPr>
          <w:sz w:val="22"/>
          <w:szCs w:val="22"/>
        </w:rPr>
        <w:t>Sarah Stoneback, Vice-President/President Elect</w:t>
      </w:r>
      <w:r w:rsidR="00335B0F" w:rsidRPr="00335B0F">
        <w:rPr>
          <w:sz w:val="22"/>
          <w:szCs w:val="22"/>
        </w:rPr>
        <w:t xml:space="preserve"> (2019)</w:t>
      </w:r>
      <w:r w:rsidR="001D4D7C">
        <w:rPr>
          <w:sz w:val="22"/>
          <w:szCs w:val="22"/>
        </w:rPr>
        <w:t>, Associate Professor of Trumpet, Montana State University</w:t>
      </w:r>
    </w:p>
    <w:p w14:paraId="2B897817" w14:textId="4253B9E7" w:rsidR="00193747" w:rsidRPr="00335B0F" w:rsidRDefault="00193747" w:rsidP="001D4D7C">
      <w:pPr>
        <w:spacing w:line="240" w:lineRule="auto"/>
        <w:rPr>
          <w:sz w:val="22"/>
          <w:szCs w:val="22"/>
        </w:rPr>
      </w:pPr>
      <w:r w:rsidRPr="00335B0F">
        <w:rPr>
          <w:sz w:val="22"/>
          <w:szCs w:val="22"/>
        </w:rPr>
        <w:t>T.J. Tesh, Treasurer</w:t>
      </w:r>
      <w:r w:rsidR="00335B0F" w:rsidRPr="00335B0F">
        <w:rPr>
          <w:sz w:val="22"/>
          <w:szCs w:val="22"/>
        </w:rPr>
        <w:t xml:space="preserve"> (2021)</w:t>
      </w:r>
      <w:r w:rsidR="001D4D7C">
        <w:rPr>
          <w:sz w:val="22"/>
          <w:szCs w:val="22"/>
        </w:rPr>
        <w:t xml:space="preserve"> – Professor of Trumpet, Southern Mississippi University</w:t>
      </w:r>
    </w:p>
    <w:p w14:paraId="79AB7F2C" w14:textId="4DA1EA7A" w:rsidR="00193747" w:rsidRPr="00335B0F" w:rsidRDefault="00193747" w:rsidP="001D4D7C">
      <w:pPr>
        <w:spacing w:line="240" w:lineRule="auto"/>
        <w:rPr>
          <w:sz w:val="22"/>
          <w:szCs w:val="22"/>
        </w:rPr>
      </w:pPr>
      <w:r w:rsidRPr="00335B0F">
        <w:rPr>
          <w:sz w:val="22"/>
          <w:szCs w:val="22"/>
        </w:rPr>
        <w:t>Jennifer Dearden, Secretary</w:t>
      </w:r>
      <w:r w:rsidR="00335B0F" w:rsidRPr="00335B0F">
        <w:rPr>
          <w:sz w:val="22"/>
          <w:szCs w:val="22"/>
        </w:rPr>
        <w:t xml:space="preserve"> (2025)</w:t>
      </w:r>
      <w:r w:rsidR="001D4D7C">
        <w:rPr>
          <w:sz w:val="22"/>
          <w:szCs w:val="22"/>
        </w:rPr>
        <w:t>, Vice President of Academic Affairs and Provost, Hartwick College, Oneonta, New York</w:t>
      </w:r>
    </w:p>
    <w:p w14:paraId="5498ACC4" w14:textId="62B482DD" w:rsidR="00193747" w:rsidRPr="00335B0F" w:rsidRDefault="00193747" w:rsidP="001D4D7C">
      <w:pPr>
        <w:spacing w:line="240" w:lineRule="auto"/>
        <w:rPr>
          <w:sz w:val="22"/>
          <w:szCs w:val="22"/>
        </w:rPr>
      </w:pPr>
      <w:r w:rsidRPr="00335B0F">
        <w:rPr>
          <w:sz w:val="22"/>
          <w:szCs w:val="22"/>
        </w:rPr>
        <w:t>Ryan Gardner, Past President</w:t>
      </w:r>
      <w:r w:rsidR="00335B0F" w:rsidRPr="00335B0F">
        <w:rPr>
          <w:sz w:val="22"/>
          <w:szCs w:val="22"/>
        </w:rPr>
        <w:t xml:space="preserve"> (2015)</w:t>
      </w:r>
      <w:r w:rsidR="001D4D7C">
        <w:rPr>
          <w:sz w:val="22"/>
          <w:szCs w:val="22"/>
        </w:rPr>
        <w:t xml:space="preserve"> – Professor of Trumpet, University of Colorado Boulder</w:t>
      </w:r>
    </w:p>
    <w:p w14:paraId="3A374052" w14:textId="4B0D2519" w:rsidR="00193747" w:rsidRPr="00335B0F" w:rsidRDefault="00193747" w:rsidP="001D4D7C">
      <w:pPr>
        <w:spacing w:line="240" w:lineRule="auto"/>
        <w:rPr>
          <w:sz w:val="22"/>
          <w:szCs w:val="22"/>
        </w:rPr>
      </w:pPr>
      <w:r w:rsidRPr="00335B0F">
        <w:rPr>
          <w:sz w:val="22"/>
          <w:szCs w:val="22"/>
        </w:rPr>
        <w:t>Eli</w:t>
      </w:r>
      <w:r w:rsidR="001D4D7C">
        <w:rPr>
          <w:sz w:val="22"/>
          <w:szCs w:val="22"/>
        </w:rPr>
        <w:t>s</w:t>
      </w:r>
      <w:r w:rsidRPr="00335B0F">
        <w:rPr>
          <w:sz w:val="22"/>
          <w:szCs w:val="22"/>
        </w:rPr>
        <w:t>a Koehler, Journal Editor</w:t>
      </w:r>
      <w:r w:rsidR="00335B0F" w:rsidRPr="00335B0F">
        <w:rPr>
          <w:sz w:val="22"/>
          <w:szCs w:val="22"/>
        </w:rPr>
        <w:t xml:space="preserve"> (2026)</w:t>
      </w:r>
      <w:r w:rsidR="001D4D7C">
        <w:rPr>
          <w:sz w:val="22"/>
          <w:szCs w:val="22"/>
        </w:rPr>
        <w:t xml:space="preserve"> – Professor of Music, Winthrop University, Rock Hill, South Carolina</w:t>
      </w:r>
    </w:p>
    <w:p w14:paraId="56564877" w14:textId="7A29E046" w:rsidR="00193747" w:rsidRPr="00335B0F" w:rsidRDefault="00193747" w:rsidP="001D4D7C">
      <w:pPr>
        <w:spacing w:line="240" w:lineRule="auto"/>
        <w:rPr>
          <w:sz w:val="22"/>
          <w:szCs w:val="22"/>
        </w:rPr>
      </w:pPr>
      <w:r w:rsidRPr="00335B0F">
        <w:rPr>
          <w:sz w:val="22"/>
          <w:szCs w:val="22"/>
        </w:rPr>
        <w:t>Mitchell Stowman, Website Director</w:t>
      </w:r>
      <w:r w:rsidR="00335B0F" w:rsidRPr="00335B0F">
        <w:rPr>
          <w:sz w:val="22"/>
          <w:szCs w:val="22"/>
        </w:rPr>
        <w:t xml:space="preserve"> (2026)</w:t>
      </w:r>
      <w:r w:rsidR="001D4D7C">
        <w:rPr>
          <w:sz w:val="22"/>
          <w:szCs w:val="22"/>
        </w:rPr>
        <w:t xml:space="preserve"> – Website Developer, Former Orchestra Director in New Jersey</w:t>
      </w:r>
    </w:p>
    <w:p w14:paraId="1EDEC32E" w14:textId="4E2BF77C" w:rsidR="00193747" w:rsidRPr="00335B0F" w:rsidRDefault="00193747" w:rsidP="001D4D7C">
      <w:pPr>
        <w:spacing w:line="240" w:lineRule="auto"/>
        <w:rPr>
          <w:sz w:val="22"/>
          <w:szCs w:val="22"/>
        </w:rPr>
      </w:pPr>
      <w:r w:rsidRPr="00335B0F">
        <w:rPr>
          <w:sz w:val="22"/>
          <w:szCs w:val="22"/>
        </w:rPr>
        <w:t>Carrie Blosser</w:t>
      </w:r>
      <w:r w:rsidR="00335B0F" w:rsidRPr="00335B0F">
        <w:rPr>
          <w:sz w:val="22"/>
          <w:szCs w:val="22"/>
        </w:rPr>
        <w:t xml:space="preserve"> (2023)</w:t>
      </w:r>
      <w:r w:rsidR="001D4D7C">
        <w:rPr>
          <w:sz w:val="22"/>
          <w:szCs w:val="22"/>
        </w:rPr>
        <w:t xml:space="preserve"> – Navy Band Northwest, Silverdale, Washington</w:t>
      </w:r>
    </w:p>
    <w:p w14:paraId="21D98725" w14:textId="20440984" w:rsidR="00193747" w:rsidRPr="00335B0F" w:rsidRDefault="00193747" w:rsidP="001D4D7C">
      <w:pPr>
        <w:spacing w:line="240" w:lineRule="auto"/>
        <w:rPr>
          <w:sz w:val="22"/>
          <w:szCs w:val="22"/>
        </w:rPr>
      </w:pPr>
      <w:r w:rsidRPr="00335B0F">
        <w:rPr>
          <w:sz w:val="22"/>
          <w:szCs w:val="22"/>
        </w:rPr>
        <w:t>Brianne Borden</w:t>
      </w:r>
      <w:r w:rsidR="00335B0F" w:rsidRPr="00335B0F">
        <w:rPr>
          <w:sz w:val="22"/>
          <w:szCs w:val="22"/>
        </w:rPr>
        <w:t xml:space="preserve"> (2025)</w:t>
      </w:r>
      <w:r w:rsidR="001D4D7C">
        <w:rPr>
          <w:sz w:val="22"/>
          <w:szCs w:val="22"/>
        </w:rPr>
        <w:t xml:space="preserve"> – Assistant Professor of Trumpet, University of Delaware</w:t>
      </w:r>
    </w:p>
    <w:p w14:paraId="32F3B5EB" w14:textId="2C51F2C1" w:rsidR="00193747" w:rsidRPr="00335B0F" w:rsidRDefault="00193747" w:rsidP="001D4D7C">
      <w:pPr>
        <w:spacing w:line="240" w:lineRule="auto"/>
        <w:rPr>
          <w:sz w:val="22"/>
          <w:szCs w:val="22"/>
        </w:rPr>
      </w:pPr>
      <w:r w:rsidRPr="00335B0F">
        <w:rPr>
          <w:sz w:val="22"/>
          <w:szCs w:val="22"/>
        </w:rPr>
        <w:t>Angelo Cavallo</w:t>
      </w:r>
      <w:r w:rsidR="00335B0F" w:rsidRPr="00335B0F">
        <w:rPr>
          <w:sz w:val="22"/>
          <w:szCs w:val="22"/>
        </w:rPr>
        <w:t xml:space="preserve"> (2025)</w:t>
      </w:r>
      <w:r w:rsidR="001D4D7C">
        <w:rPr>
          <w:sz w:val="22"/>
          <w:szCs w:val="22"/>
        </w:rPr>
        <w:t xml:space="preserve"> – Professor of Trumpet, Italian Trumpet Academy, Brescia, Italy</w:t>
      </w:r>
    </w:p>
    <w:p w14:paraId="540E576C" w14:textId="23BD1765" w:rsidR="00193747" w:rsidRPr="00335B0F" w:rsidRDefault="00193747" w:rsidP="001D4D7C">
      <w:pPr>
        <w:spacing w:line="240" w:lineRule="auto"/>
        <w:rPr>
          <w:sz w:val="22"/>
          <w:szCs w:val="22"/>
        </w:rPr>
      </w:pPr>
      <w:r w:rsidRPr="00335B0F">
        <w:rPr>
          <w:sz w:val="22"/>
          <w:szCs w:val="22"/>
        </w:rPr>
        <w:t>David Collins</w:t>
      </w:r>
      <w:r w:rsidR="00335B0F" w:rsidRPr="00335B0F">
        <w:rPr>
          <w:sz w:val="22"/>
          <w:szCs w:val="22"/>
        </w:rPr>
        <w:t xml:space="preserve"> (2021)</w:t>
      </w:r>
      <w:r w:rsidR="00BD4D34">
        <w:rPr>
          <w:sz w:val="22"/>
          <w:szCs w:val="22"/>
        </w:rPr>
        <w:t xml:space="preserve"> – Trumpet, Irish Chamber Orchestra and Professor of Trumpet, Royal Irish Academy, Dublin, Ireland</w:t>
      </w:r>
    </w:p>
    <w:p w14:paraId="6E937F56" w14:textId="32F88CE2" w:rsidR="00193747" w:rsidRPr="00335B0F" w:rsidRDefault="00193747" w:rsidP="001D4D7C">
      <w:pPr>
        <w:spacing w:line="240" w:lineRule="auto"/>
        <w:rPr>
          <w:sz w:val="22"/>
          <w:szCs w:val="22"/>
        </w:rPr>
      </w:pPr>
      <w:r w:rsidRPr="00335B0F">
        <w:rPr>
          <w:sz w:val="22"/>
          <w:szCs w:val="22"/>
        </w:rPr>
        <w:t>Rui Li</w:t>
      </w:r>
      <w:r w:rsidR="00335B0F" w:rsidRPr="00335B0F">
        <w:rPr>
          <w:sz w:val="22"/>
          <w:szCs w:val="22"/>
        </w:rPr>
        <w:t xml:space="preserve"> (2025)</w:t>
      </w:r>
      <w:r w:rsidR="009D6973">
        <w:rPr>
          <w:sz w:val="22"/>
          <w:szCs w:val="22"/>
        </w:rPr>
        <w:t xml:space="preserve"> – Trumpet in the National Centre for the Performing Arts Orchestra, Beijing, China</w:t>
      </w:r>
    </w:p>
    <w:p w14:paraId="3E202AC2" w14:textId="205A9C80" w:rsidR="00193747" w:rsidRPr="00335B0F" w:rsidRDefault="00193747" w:rsidP="001D4D7C">
      <w:pPr>
        <w:spacing w:line="240" w:lineRule="auto"/>
        <w:rPr>
          <w:sz w:val="22"/>
          <w:szCs w:val="22"/>
        </w:rPr>
      </w:pPr>
      <w:r w:rsidRPr="00335B0F">
        <w:rPr>
          <w:sz w:val="22"/>
          <w:szCs w:val="22"/>
        </w:rPr>
        <w:t>Anne McNamara</w:t>
      </w:r>
      <w:r w:rsidR="00335B0F" w:rsidRPr="00335B0F">
        <w:rPr>
          <w:sz w:val="22"/>
          <w:szCs w:val="22"/>
        </w:rPr>
        <w:t xml:space="preserve"> (2025)</w:t>
      </w:r>
      <w:r w:rsidR="009D6973">
        <w:rPr>
          <w:sz w:val="22"/>
          <w:szCs w:val="22"/>
        </w:rPr>
        <w:t xml:space="preserve"> – Associate Professor of Trumpet, Illinois State University, Normal, Illinois</w:t>
      </w:r>
    </w:p>
    <w:p w14:paraId="0C2367AF" w14:textId="4B66F9AA" w:rsidR="00193747" w:rsidRPr="00335B0F" w:rsidRDefault="00193747" w:rsidP="001D4D7C">
      <w:pPr>
        <w:spacing w:line="240" w:lineRule="auto"/>
        <w:rPr>
          <w:sz w:val="22"/>
          <w:szCs w:val="22"/>
        </w:rPr>
      </w:pPr>
      <w:r w:rsidRPr="00335B0F">
        <w:rPr>
          <w:sz w:val="22"/>
          <w:szCs w:val="22"/>
        </w:rPr>
        <w:t>Huw Morgan</w:t>
      </w:r>
      <w:r w:rsidR="00335B0F" w:rsidRPr="00335B0F">
        <w:rPr>
          <w:sz w:val="22"/>
          <w:szCs w:val="22"/>
        </w:rPr>
        <w:t xml:space="preserve"> (2023)</w:t>
      </w:r>
      <w:r w:rsidR="009D6973">
        <w:rPr>
          <w:sz w:val="22"/>
          <w:szCs w:val="22"/>
        </w:rPr>
        <w:t xml:space="preserve"> – Principal Trumpet, Basel Symphony Orchestra, Basel, Switzerland</w:t>
      </w:r>
    </w:p>
    <w:p w14:paraId="048D3AC9" w14:textId="1DD16FD7" w:rsidR="00193747" w:rsidRPr="009D6973" w:rsidRDefault="00193747" w:rsidP="001D4D7C">
      <w:pPr>
        <w:spacing w:line="240" w:lineRule="auto"/>
        <w:rPr>
          <w:sz w:val="22"/>
          <w:szCs w:val="22"/>
        </w:rPr>
      </w:pPr>
      <w:proofErr w:type="spellStart"/>
      <w:r w:rsidRPr="00335B0F">
        <w:rPr>
          <w:sz w:val="22"/>
          <w:szCs w:val="22"/>
        </w:rPr>
        <w:t>Nadje</w:t>
      </w:r>
      <w:proofErr w:type="spellEnd"/>
      <w:r w:rsidRPr="00335B0F">
        <w:rPr>
          <w:sz w:val="22"/>
          <w:szCs w:val="22"/>
        </w:rPr>
        <w:t xml:space="preserve"> Noordhuis</w:t>
      </w:r>
      <w:r w:rsidR="00335B0F" w:rsidRPr="00335B0F">
        <w:rPr>
          <w:sz w:val="22"/>
          <w:szCs w:val="22"/>
        </w:rPr>
        <w:t xml:space="preserve"> (2023)</w:t>
      </w:r>
      <w:r w:rsidR="009D6973">
        <w:rPr>
          <w:sz w:val="22"/>
          <w:szCs w:val="22"/>
        </w:rPr>
        <w:t xml:space="preserve"> – Professor of Jazz Trumpet, </w:t>
      </w:r>
      <w:proofErr w:type="spellStart"/>
      <w:r w:rsidR="009D6973" w:rsidRPr="009D6973">
        <w:rPr>
          <w:color w:val="000000"/>
          <w:sz w:val="22"/>
          <w:szCs w:val="22"/>
          <w:shd w:val="clear" w:color="auto" w:fill="FFFFFF"/>
        </w:rPr>
        <w:t>Kunstuniversität</w:t>
      </w:r>
      <w:proofErr w:type="spellEnd"/>
      <w:r w:rsidR="009D6973" w:rsidRPr="009D6973">
        <w:rPr>
          <w:color w:val="000000"/>
          <w:sz w:val="22"/>
          <w:szCs w:val="22"/>
          <w:shd w:val="clear" w:color="auto" w:fill="FFFFFF"/>
        </w:rPr>
        <w:t xml:space="preserve"> Graz</w:t>
      </w:r>
      <w:r w:rsidR="009D6973">
        <w:rPr>
          <w:color w:val="000000"/>
          <w:sz w:val="22"/>
          <w:szCs w:val="22"/>
          <w:shd w:val="clear" w:color="auto" w:fill="FFFFFF"/>
        </w:rPr>
        <w:t xml:space="preserve">, </w:t>
      </w:r>
      <w:r w:rsidR="009D6973" w:rsidRPr="009D6973">
        <w:rPr>
          <w:color w:val="000000"/>
          <w:sz w:val="22"/>
          <w:szCs w:val="22"/>
          <w:shd w:val="clear" w:color="auto" w:fill="FFFFFF"/>
        </w:rPr>
        <w:t>Graz, Austria.</w:t>
      </w:r>
    </w:p>
    <w:p w14:paraId="41AB0E3E" w14:textId="4F06C6CE" w:rsidR="00193747" w:rsidRPr="00335B0F" w:rsidRDefault="00193747" w:rsidP="001D4D7C">
      <w:pPr>
        <w:spacing w:line="240" w:lineRule="auto"/>
        <w:rPr>
          <w:sz w:val="22"/>
          <w:szCs w:val="22"/>
        </w:rPr>
      </w:pPr>
      <w:r w:rsidRPr="00335B0F">
        <w:rPr>
          <w:sz w:val="22"/>
          <w:szCs w:val="22"/>
        </w:rPr>
        <w:t>Raquel Samayoa</w:t>
      </w:r>
      <w:r w:rsidR="00335B0F" w:rsidRPr="00335B0F">
        <w:rPr>
          <w:sz w:val="22"/>
          <w:szCs w:val="22"/>
        </w:rPr>
        <w:t xml:space="preserve"> (2023)</w:t>
      </w:r>
      <w:r w:rsidR="009D6973">
        <w:rPr>
          <w:sz w:val="22"/>
          <w:szCs w:val="22"/>
        </w:rPr>
        <w:t xml:space="preserve"> – Associate Professor of Trumpet – University of North Texas, Denton, Texas</w:t>
      </w:r>
    </w:p>
    <w:p w14:paraId="19333C81" w14:textId="7CC1FC29" w:rsidR="00193747" w:rsidRPr="00335B0F" w:rsidRDefault="00193747" w:rsidP="001D4D7C">
      <w:pPr>
        <w:spacing w:line="240" w:lineRule="auto"/>
        <w:rPr>
          <w:sz w:val="22"/>
          <w:szCs w:val="22"/>
        </w:rPr>
      </w:pPr>
      <w:r w:rsidRPr="00335B0F">
        <w:rPr>
          <w:sz w:val="22"/>
          <w:szCs w:val="22"/>
        </w:rPr>
        <w:t>Curtis Shirley</w:t>
      </w:r>
      <w:r w:rsidR="00335B0F" w:rsidRPr="00335B0F">
        <w:rPr>
          <w:sz w:val="22"/>
          <w:szCs w:val="22"/>
        </w:rPr>
        <w:t xml:space="preserve"> (2023)</w:t>
      </w:r>
      <w:r w:rsidR="009D6973">
        <w:rPr>
          <w:sz w:val="22"/>
          <w:szCs w:val="22"/>
        </w:rPr>
        <w:t xml:space="preserve"> – Attorney, Curtis Shirley Law Offices, LLC</w:t>
      </w:r>
    </w:p>
    <w:p w14:paraId="5C0ADCFE" w14:textId="3E5046FD" w:rsidR="00193747" w:rsidRPr="00335B0F" w:rsidRDefault="00193747" w:rsidP="001D4D7C">
      <w:pPr>
        <w:spacing w:line="240" w:lineRule="auto"/>
        <w:rPr>
          <w:sz w:val="22"/>
          <w:szCs w:val="22"/>
        </w:rPr>
      </w:pPr>
      <w:proofErr w:type="spellStart"/>
      <w:r w:rsidRPr="00335B0F">
        <w:rPr>
          <w:sz w:val="22"/>
          <w:szCs w:val="22"/>
        </w:rPr>
        <w:t>Nairam</w:t>
      </w:r>
      <w:proofErr w:type="spellEnd"/>
      <w:r w:rsidRPr="00335B0F">
        <w:rPr>
          <w:sz w:val="22"/>
          <w:szCs w:val="22"/>
        </w:rPr>
        <w:t xml:space="preserve"> Simoes</w:t>
      </w:r>
      <w:r w:rsidR="00335B0F" w:rsidRPr="00335B0F">
        <w:rPr>
          <w:sz w:val="22"/>
          <w:szCs w:val="22"/>
        </w:rPr>
        <w:t xml:space="preserve"> (2025)</w:t>
      </w:r>
      <w:r w:rsidR="009D6973">
        <w:rPr>
          <w:sz w:val="22"/>
          <w:szCs w:val="22"/>
        </w:rPr>
        <w:t xml:space="preserve"> – Associate Professor of Trumpet, Arkansas State University, Jonesboro, Arkansas</w:t>
      </w:r>
    </w:p>
    <w:p w14:paraId="422030B3" w14:textId="3682A27B" w:rsidR="00193747" w:rsidRPr="00335B0F" w:rsidRDefault="00193747" w:rsidP="001D4D7C">
      <w:pPr>
        <w:spacing w:line="240" w:lineRule="auto"/>
        <w:rPr>
          <w:sz w:val="22"/>
          <w:szCs w:val="22"/>
        </w:rPr>
      </w:pPr>
      <w:r w:rsidRPr="00335B0F">
        <w:rPr>
          <w:sz w:val="22"/>
          <w:szCs w:val="22"/>
        </w:rPr>
        <w:lastRenderedPageBreak/>
        <w:t xml:space="preserve">Tomislav </w:t>
      </w:r>
      <w:proofErr w:type="spellStart"/>
      <w:r w:rsidRPr="00335B0F">
        <w:rPr>
          <w:sz w:val="22"/>
          <w:szCs w:val="22"/>
        </w:rPr>
        <w:t>Spoljar</w:t>
      </w:r>
      <w:proofErr w:type="spellEnd"/>
      <w:r w:rsidR="00335B0F" w:rsidRPr="00335B0F">
        <w:rPr>
          <w:sz w:val="22"/>
          <w:szCs w:val="22"/>
        </w:rPr>
        <w:t xml:space="preserve"> (2023)</w:t>
      </w:r>
      <w:r w:rsidR="009D6973">
        <w:rPr>
          <w:sz w:val="22"/>
          <w:szCs w:val="22"/>
        </w:rPr>
        <w:t xml:space="preserve"> </w:t>
      </w:r>
      <w:r w:rsidR="00BD4D34">
        <w:rPr>
          <w:sz w:val="22"/>
          <w:szCs w:val="22"/>
        </w:rPr>
        <w:t>–</w:t>
      </w:r>
      <w:r w:rsidR="009D6973">
        <w:rPr>
          <w:sz w:val="22"/>
          <w:szCs w:val="22"/>
        </w:rPr>
        <w:t xml:space="preserve"> </w:t>
      </w:r>
      <w:r w:rsidR="00BD4D34">
        <w:rPr>
          <w:sz w:val="22"/>
          <w:szCs w:val="22"/>
        </w:rPr>
        <w:t>Artistic Director, Velika Gorica Brass Festival, Zagreb, Croatia</w:t>
      </w:r>
    </w:p>
    <w:p w14:paraId="520DC450" w14:textId="512ADD1B" w:rsidR="00193747" w:rsidRPr="00335B0F" w:rsidRDefault="00193747" w:rsidP="001D4D7C">
      <w:pPr>
        <w:spacing w:line="240" w:lineRule="auto"/>
        <w:rPr>
          <w:sz w:val="22"/>
          <w:szCs w:val="22"/>
        </w:rPr>
      </w:pPr>
      <w:r w:rsidRPr="00335B0F">
        <w:rPr>
          <w:sz w:val="22"/>
          <w:szCs w:val="22"/>
        </w:rPr>
        <w:t>Brian Walker</w:t>
      </w:r>
      <w:r w:rsidR="00335B0F" w:rsidRPr="00335B0F">
        <w:rPr>
          <w:sz w:val="22"/>
          <w:szCs w:val="22"/>
        </w:rPr>
        <w:t xml:space="preserve"> (2021)</w:t>
      </w:r>
      <w:r w:rsidR="00BD4D34">
        <w:rPr>
          <w:sz w:val="22"/>
          <w:szCs w:val="22"/>
        </w:rPr>
        <w:t xml:space="preserve"> – Associate Professor of Trumpet, University of North Texas, Denton, Texas</w:t>
      </w:r>
    </w:p>
    <w:sectPr w:rsidR="00193747" w:rsidRPr="00335B0F" w:rsidSect="00335B0F">
      <w:pgSz w:w="12240" w:h="15840"/>
      <w:pgMar w:top="819" w:right="1440" w:bottom="66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747"/>
    <w:rsid w:val="00193747"/>
    <w:rsid w:val="001D4D7C"/>
    <w:rsid w:val="00335B0F"/>
    <w:rsid w:val="004C1E07"/>
    <w:rsid w:val="006F358A"/>
    <w:rsid w:val="009D6973"/>
    <w:rsid w:val="00B224D9"/>
    <w:rsid w:val="00BD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FE2102"/>
  <w15:chartTrackingRefBased/>
  <w15:docId w15:val="{FF5426E5-938D-9549-812C-63C6D9E43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37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37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37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37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37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37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37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37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37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37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37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37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37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37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37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37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37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37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37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37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37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37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37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37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37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37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37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37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37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965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rebeccawilt@gmail.com</dc:creator>
  <cp:keywords/>
  <dc:description/>
  <cp:lastModifiedBy>rebeccawilt@gmail.com</cp:lastModifiedBy>
  <cp:revision>3</cp:revision>
  <dcterms:created xsi:type="dcterms:W3CDTF">2026-08-05T00:05:00Z</dcterms:created>
  <dcterms:modified xsi:type="dcterms:W3CDTF">2026-08-06T13:36:00Z</dcterms:modified>
</cp:coreProperties>
</file>