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Antagonist Productions Announces Free Shakespeare in the Park: </w:t>
      </w:r>
      <w:r w:rsidDel="00000000" w:rsidR="00000000" w:rsidRPr="00000000">
        <w:rPr>
          <w:rFonts w:ascii="Calibri" w:cs="Calibri" w:eastAsia="Calibri" w:hAnsi="Calibri"/>
          <w:b w:val="1"/>
          <w:bCs w:val="1"/>
          <w:i w:val="1"/>
          <w:iCs w:val="1"/>
          <w:rtl w:val="0"/>
        </w:rPr>
        <w:t xml:space="preserve">Much Ado About Nothing</w:t>
      </w:r>
      <w:r w:rsidDel="00000000" w:rsidR="00000000" w:rsidRPr="00000000">
        <w:rPr>
          <w:rtl w:val="0"/>
        </w:rPr>
      </w:r>
    </w:p>
    <w:p w:rsidR="00000000" w:rsidDel="00000000" w:rsidP="00000000" w:rsidRDefault="00000000" w:rsidRPr="00000000" w14:paraId="00000003">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LEXINGTON, KY — Antagonist Productions is proud to announce the return of its annual Shakespeare in the Park, presenting Much Ado About Nothing by William Shakespeare. This year’s production, directed by Drew Davidson, will run July 10–13 and July 16–19, with Opening Night on July 10.</w:t>
      </w:r>
    </w:p>
    <w:p w:rsidR="00000000" w:rsidDel="00000000" w:rsidP="00000000" w:rsidRDefault="00000000" w:rsidRPr="00000000" w14:paraId="0000000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Since launching the event in 2021, Antagonist Productions has made Shakespeare in the Park a beloved Lexington tradition by offering high-quality theatre that is completely free to the public. Each summer, the event brings together audiences from across the community for an evening of live performance, music, and local collaboration.</w:t>
      </w:r>
    </w:p>
    <w:p w:rsidR="00000000" w:rsidDel="00000000" w:rsidP="00000000" w:rsidRDefault="00000000" w:rsidRPr="00000000" w14:paraId="00000005">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Each evening will begin with live music from local musicians, creating a lively pre-show atmosphere before the performance begins. During the first weekend, students from Innovation Arts Academy will return to perform a special children’s pre-show, showcasing young talent and welcoming families to the event. In addition to the performance, audiences can enjoy a variety of local food trucks, vendor tents, and sponsor booths throughout the evening. Local brewery West Sixth Brewing will also be on-site offering beverages for attendees.</w:t>
      </w:r>
    </w:p>
    <w:p w:rsidR="00000000" w:rsidDel="00000000" w:rsidP="00000000" w:rsidRDefault="00000000" w:rsidRPr="00000000" w14:paraId="00000006">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While the event remains free and open to the public, VIP seating will be available for patrons who wish to reserve premium viewing spots while supporting the production.</w:t>
        <w:br w:type="textWrapping"/>
      </w:r>
      <w:hyperlink r:id="rId7">
        <w:r w:rsidDel="00000000" w:rsidR="00000000" w:rsidRPr="00000000">
          <w:rPr>
            <w:rFonts w:ascii="Calibri" w:cs="Calibri" w:eastAsia="Calibri" w:hAnsi="Calibri"/>
            <w:b w:val="1"/>
            <w:bCs w:val="1"/>
            <w:color w:val="1155cc"/>
            <w:u w:val="single"/>
            <w:rtl w:val="0"/>
          </w:rPr>
          <w:t xml:space="preserve">Shakespeare in the Park VIP | BetterWorld</w:t>
        </w:r>
      </w:hyperlink>
      <w:r w:rsidDel="00000000" w:rsidR="00000000" w:rsidRPr="00000000">
        <w:rPr>
          <w:rtl w:val="0"/>
        </w:rPr>
      </w:r>
    </w:p>
    <w:p w:rsidR="00000000" w:rsidDel="00000000" w:rsidP="00000000" w:rsidRDefault="00000000" w:rsidRPr="00000000" w14:paraId="00000007">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Filled with witty banter, romantic confusion, and comedic mischief, </w:t>
      </w:r>
      <w:r w:rsidDel="00000000" w:rsidR="00000000" w:rsidRPr="00000000">
        <w:rPr>
          <w:rFonts w:ascii="Calibri" w:cs="Calibri" w:eastAsia="Calibri" w:hAnsi="Calibri"/>
          <w:b w:val="1"/>
          <w:bCs w:val="1"/>
          <w:i w:val="1"/>
          <w:iCs w:val="1"/>
          <w:rtl w:val="0"/>
        </w:rPr>
        <w:t xml:space="preserve">Much Ado About Nothing</w:t>
      </w:r>
      <w:r w:rsidDel="00000000" w:rsidR="00000000" w:rsidRPr="00000000">
        <w:rPr>
          <w:rFonts w:ascii="Calibri" w:cs="Calibri" w:eastAsia="Calibri" w:hAnsi="Calibri"/>
          <w:b w:val="1"/>
          <w:bCs w:val="1"/>
          <w:rtl w:val="0"/>
        </w:rPr>
        <w:t xml:space="preserve"> follows the clever verbal sparring between Beatrice and Benedick as love, deception, and redemption unfold around them.</w:t>
      </w:r>
    </w:p>
    <w:p w:rsidR="00000000" w:rsidDel="00000000" w:rsidP="00000000" w:rsidRDefault="00000000" w:rsidRPr="00000000" w14:paraId="00000008">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With live music, community partnerships, local vendors, and a vibrant outdoor setting, Antagonist Productions’ Shakespeare in the Park continues to grow as one of Lexington’s most exciting summer arts events—while remaining completely free for the public.</w:t>
      </w:r>
    </w:p>
    <w:p w:rsidR="00000000" w:rsidDel="00000000" w:rsidP="00000000" w:rsidRDefault="00000000" w:rsidRPr="00000000" w14:paraId="00000009">
      <w:pPr>
        <w:spacing w:after="240" w:before="240" w:lineRule="auto"/>
        <w:rPr>
          <w:rFonts w:ascii="Calibri" w:cs="Calibri" w:eastAsia="Calibri" w:hAnsi="Calibri"/>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B">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C">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D">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 DETAILS</w:t>
      </w:r>
    </w:p>
    <w:p w:rsidR="00000000" w:rsidDel="00000000" w:rsidP="00000000" w:rsidRDefault="00000000" w:rsidRPr="00000000" w14:paraId="0000000F">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 Shakespeare in the Park – </w:t>
      </w:r>
      <w:r w:rsidDel="00000000" w:rsidR="00000000" w:rsidRPr="00000000">
        <w:rPr>
          <w:rFonts w:ascii="Calibri" w:cs="Calibri" w:eastAsia="Calibri" w:hAnsi="Calibri"/>
          <w:b w:val="1"/>
          <w:bCs w:val="1"/>
          <w:i w:val="1"/>
          <w:iCs w:val="1"/>
          <w:rtl w:val="0"/>
        </w:rPr>
        <w:t xml:space="preserve">Much Ado About Nothing</w:t>
        <w:br w:type="textWrapping"/>
      </w:r>
      <w:r w:rsidDel="00000000" w:rsidR="00000000" w:rsidRPr="00000000">
        <w:rPr>
          <w:rFonts w:ascii="Calibri" w:cs="Calibri" w:eastAsia="Calibri" w:hAnsi="Calibri"/>
          <w:b w:val="1"/>
          <w:bCs w:val="1"/>
          <w:rtl w:val="0"/>
        </w:rPr>
        <w:t xml:space="preserve">Presented by: Antagonist Productions</w:t>
        <w:br w:type="textWrapping"/>
        <w:t xml:space="preserve">Directed by: Drew Davidson</w:t>
        <w:br w:type="textWrapping"/>
        <w:t xml:space="preserve">Dates: July 10–13 &amp; July 16–19</w:t>
        <w:br w:type="textWrapping"/>
        <w:t xml:space="preserve">Opening Night: July 10th</w:t>
        <w:br w:type="textWrapping"/>
        <w:t xml:space="preserve">Admission: Free and open to the public</w:t>
        <w:br w:type="textWrapping"/>
        <w:t xml:space="preserve">Pre-show: Live music nightly starting around 7:00pm; youth pre-show by Innovation Arts Academy during opening weekend</w:t>
        <w:br w:type="textWrapping"/>
        <w:t xml:space="preserve">Food &amp; Drink: Food trucks, vendors, and beverages from West Sixth Brewing</w:t>
        <w:br w:type="textWrapping"/>
        <w:t xml:space="preserve">VIP Seating: Available for purchase</w:t>
        <w:br w:type="textWrapping"/>
      </w:r>
      <w:hyperlink r:id="rId8">
        <w:r w:rsidDel="00000000" w:rsidR="00000000" w:rsidRPr="00000000">
          <w:rPr>
            <w:rFonts w:ascii="Calibri" w:cs="Calibri" w:eastAsia="Calibri" w:hAnsi="Calibri"/>
            <w:b w:val="1"/>
            <w:bCs w:val="1"/>
            <w:color w:val="1155cc"/>
            <w:u w:val="single"/>
            <w:rtl w:val="0"/>
          </w:rPr>
          <w:t xml:space="preserve">Shakespeare in the Park VIP | BetterWorld</w:t>
        </w:r>
      </w:hyperlink>
      <w:r w:rsidDel="00000000" w:rsidR="00000000" w:rsidRPr="00000000">
        <w:rPr>
          <w:rtl w:val="0"/>
        </w:rPr>
      </w:r>
    </w:p>
    <w:p w:rsidR="00000000" w:rsidDel="00000000" w:rsidP="00000000" w:rsidRDefault="00000000" w:rsidRPr="00000000" w14:paraId="00000010">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For more information, visit antagonist.productions/ online, follow us on Facebook and Instagram or email us at antagonistproductionslex@gmail.com.</w:t>
      </w:r>
    </w:p>
    <w:p w:rsidR="00000000" w:rsidDel="00000000" w:rsidP="00000000" w:rsidRDefault="00000000" w:rsidRPr="00000000" w14:paraId="00000011">
      <w:pPr>
        <w:spacing w:after="240" w:before="240" w:lineRule="auto"/>
        <w:rPr>
          <w:rFonts w:ascii="Calibri" w:cs="Calibri" w:eastAsia="Calibri" w:hAnsi="Calibri"/>
          <w:b w:val="1"/>
          <w:bCs w:val="1"/>
        </w:rPr>
      </w:pPr>
      <w:r w:rsidDel="00000000" w:rsidR="00000000" w:rsidRPr="00000000">
        <w:rPr>
          <w:rtl w:val="0"/>
        </w:rPr>
      </w:r>
    </w:p>
    <w:sectPr>
      <w:headerReference r:id="rId9" w:type="default"/>
      <w:footerReference r:id="rId10" w:type="default"/>
      <w:pgSz w:h="15840" w:w="12240" w:orient="portrait"/>
      <w:pgMar w:bottom="1440" w:top="45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hyperlink r:id="rId1">
      <w:r w:rsidDel="00000000" w:rsidR="00000000" w:rsidRPr="00000000">
        <w:rPr>
          <w:color w:val="1155cc"/>
          <w:u w:val="single"/>
          <w:rtl w:val="0"/>
        </w:rPr>
        <w:t xml:space="preserve">antagonistproductionslex@gmail.com</w:t>
      </w:r>
    </w:hyperlink>
    <w:r w:rsidDel="00000000" w:rsidR="00000000" w:rsidRPr="00000000">
      <w:rPr>
        <w:rtl w:val="0"/>
      </w:rPr>
      <w:t xml:space="preserve">                                                      </w:t>
    </w:r>
    <w:hyperlink r:id="rId2">
      <w:r w:rsidDel="00000000" w:rsidR="00000000" w:rsidRPr="00000000">
        <w:rPr>
          <w:color w:val="1155cc"/>
          <w:u w:val="single"/>
          <w:rtl w:val="0"/>
        </w:rPr>
        <w:t xml:space="preserve">Antagonist Productions |</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b w:val="1"/>
        <w:bCs w:val="1"/>
        <w:i w:val="1"/>
        <w:iCs w:val="1"/>
        <w:sz w:val="16"/>
        <w:szCs w:val="16"/>
      </w:rPr>
    </w:pPr>
    <w:r w:rsidDel="00000000" w:rsidR="00000000" w:rsidRPr="00000000">
      <w:rPr/>
      <w:drawing>
        <wp:inline distB="114300" distT="114300" distL="114300" distR="114300">
          <wp:extent cx="2448270" cy="7572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48270" cy="757238"/>
                  </a:xfrm>
                  <a:prstGeom prst="rect"/>
                  <a:ln/>
                </pic:spPr>
              </pic:pic>
            </a:graphicData>
          </a:graphic>
        </wp:inline>
      </w:drawing>
    </w:r>
    <w:r w:rsidDel="00000000" w:rsidR="00000000" w:rsidRPr="00000000">
      <w:rPr>
        <w:rtl w:val="0"/>
      </w:rPr>
      <w:t xml:space="preserve">                                                     </w:t>
    </w:r>
    <w:r w:rsidDel="00000000" w:rsidR="00000000" w:rsidRPr="00000000">
      <w:rPr>
        <w:b w:val="1"/>
        <w:bCs w:val="1"/>
        <w:i w:val="1"/>
        <w:iCs w:val="1"/>
        <w:sz w:val="20"/>
        <w:szCs w:val="20"/>
        <w:rtl w:val="0"/>
      </w:rPr>
      <w:t xml:space="preserve">For Immediate Release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ntagonistproductionscompany.betterworld.org/events/shakespeare-park-vip" TargetMode="External"/><Relationship Id="rId8" Type="http://schemas.openxmlformats.org/officeDocument/2006/relationships/hyperlink" Target="https://antagonistproductionscompany.betterworld.org/events/shakespeare-park-vi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ntagonistproductionslex@gmail.com" TargetMode="External"/><Relationship Id="rId2" Type="http://schemas.openxmlformats.org/officeDocument/2006/relationships/hyperlink" Target="https://antagonist.produc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CwAq5h/QTDbr1B8LwJZLLyoYkQ==">CgMxLjA4AHIhMTduZzdGMEZoUVlMX0thVTZqSHNEVzgyTk5sbmpqOTB1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